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82A02" w:rsidRDefault="004E4D1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MedTech Entrepreneurial Fellows Program </w:t>
      </w:r>
    </w:p>
    <w:p w14:paraId="00000002" w14:textId="77777777" w:rsidR="00382A02" w:rsidRDefault="004E4D18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May 14 - May 18, 2026</w:t>
      </w:r>
    </w:p>
    <w:p w14:paraId="00000003" w14:textId="77777777" w:rsidR="00382A02" w:rsidRDefault="004E4D18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June 1 - June 19, 2026</w:t>
      </w:r>
    </w:p>
    <w:p w14:paraId="00000004" w14:textId="77777777" w:rsidR="00382A02" w:rsidRDefault="00382A02">
      <w:pPr>
        <w:rPr>
          <w:sz w:val="24"/>
          <w:szCs w:val="24"/>
        </w:rPr>
      </w:pPr>
    </w:p>
    <w:p w14:paraId="00000005" w14:textId="77777777" w:rsidR="00382A02" w:rsidRDefault="00382A02">
      <w:pPr>
        <w:rPr>
          <w:sz w:val="24"/>
          <w:szCs w:val="24"/>
        </w:rPr>
      </w:pPr>
    </w:p>
    <w:p w14:paraId="00000006" w14:textId="77777777" w:rsidR="00382A02" w:rsidRDefault="004E4D18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Continuing undergraduates in all colleges are invited to apply for the MedTech Entrepreneurial Fellows Program. Students in the Freeman college are especially welcome to apply and get a fantastic experiential program in understanding how medical technology</w:t>
      </w:r>
      <w:r>
        <w:rPr>
          <w:i/>
          <w:iCs/>
          <w:sz w:val="24"/>
          <w:szCs w:val="24"/>
        </w:rPr>
        <w:t xml:space="preserve"> products are researched, designed, and developed. </w:t>
      </w:r>
    </w:p>
    <w:p w14:paraId="00000007" w14:textId="77777777" w:rsidR="00382A02" w:rsidRDefault="00382A02">
      <w:pPr>
        <w:rPr>
          <w:i/>
          <w:iCs/>
          <w:sz w:val="24"/>
          <w:szCs w:val="24"/>
        </w:rPr>
      </w:pPr>
    </w:p>
    <w:p w14:paraId="00000008" w14:textId="77777777" w:rsidR="00382A02" w:rsidRDefault="004E4D18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Fellows will undergo a rapid experiential learning process for a real medical technology to determine if the idea has a future or not. They will conduct 30 customer discovery interviews to determine prod</w:t>
      </w:r>
      <w:r>
        <w:rPr>
          <w:i/>
          <w:iCs/>
          <w:sz w:val="24"/>
          <w:szCs w:val="24"/>
        </w:rPr>
        <w:t>uct market fit. Based on learnings from customer discovery, Fellows will develop a minimally viable prototype using maker space resources on campus. The program will conclude with a pitch to a panel of industry experts and investors in Philadelphia. Furthe</w:t>
      </w:r>
      <w:r>
        <w:rPr>
          <w:i/>
          <w:iCs/>
          <w:sz w:val="24"/>
          <w:szCs w:val="24"/>
        </w:rPr>
        <w:t>r details can be found below.</w:t>
      </w:r>
    </w:p>
    <w:p w14:paraId="00000009" w14:textId="77777777" w:rsidR="00382A02" w:rsidRDefault="00382A02">
      <w:pPr>
        <w:rPr>
          <w:i/>
          <w:iCs/>
          <w:sz w:val="24"/>
          <w:szCs w:val="24"/>
        </w:rPr>
      </w:pPr>
    </w:p>
    <w:p w14:paraId="0000000A" w14:textId="77777777" w:rsidR="00382A02" w:rsidRDefault="004E4D18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A total of fifteen (15) students will be selected to participate. Students may apply as individuals or as teams (up to 3 students). Teams must have students from at least 2 colleges. Applications must be submitted through </w:t>
      </w:r>
      <w:hyperlink r:id="rId7">
        <w:r>
          <w:rPr>
            <w:i/>
            <w:iCs/>
            <w:color w:val="1155CC"/>
            <w:sz w:val="24"/>
            <w:szCs w:val="24"/>
            <w:u w:val="single"/>
          </w:rPr>
          <w:t>https://tinyurl.com/medtech26app</w:t>
        </w:r>
      </w:hyperlink>
      <w:r>
        <w:rPr>
          <w:i/>
          <w:iCs/>
          <w:sz w:val="24"/>
          <w:szCs w:val="24"/>
        </w:rPr>
        <w:t xml:space="preserve">. </w:t>
      </w:r>
    </w:p>
    <w:p w14:paraId="0000000B" w14:textId="77777777" w:rsidR="00382A02" w:rsidRDefault="00382A02">
      <w:pPr>
        <w:rPr>
          <w:i/>
          <w:iCs/>
          <w:sz w:val="24"/>
          <w:szCs w:val="24"/>
        </w:rPr>
      </w:pPr>
    </w:p>
    <w:p w14:paraId="0000000C" w14:textId="77777777" w:rsidR="00382A02" w:rsidRDefault="004E4D18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Student Fellows will be paid $500/week. Campus housing is provided and travel expenses to visit industry experts are covered by the program. </w:t>
      </w:r>
    </w:p>
    <w:p w14:paraId="0000000D" w14:textId="77777777" w:rsidR="00382A02" w:rsidRDefault="00382A02">
      <w:pPr>
        <w:rPr>
          <w:i/>
          <w:iCs/>
          <w:sz w:val="24"/>
          <w:szCs w:val="24"/>
        </w:rPr>
      </w:pPr>
    </w:p>
    <w:p w14:paraId="0000000E" w14:textId="77777777" w:rsidR="00382A02" w:rsidRDefault="004E4D18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All questions regarding the </w:t>
      </w:r>
      <w:r>
        <w:rPr>
          <w:i/>
          <w:iCs/>
          <w:sz w:val="24"/>
          <w:szCs w:val="24"/>
        </w:rPr>
        <w:t>MedTech Entrepreneurial Fellows Program should be directed to Prof. Charles Kim (</w:t>
      </w:r>
      <w:hyperlink r:id="rId8">
        <w:r>
          <w:rPr>
            <w:i/>
            <w:iCs/>
            <w:color w:val="1155CC"/>
            <w:sz w:val="24"/>
            <w:szCs w:val="24"/>
            <w:u w:val="single"/>
          </w:rPr>
          <w:t>cjk019@bucknell.edu</w:t>
        </w:r>
      </w:hyperlink>
      <w:r>
        <w:rPr>
          <w:i/>
          <w:iCs/>
          <w:sz w:val="24"/>
          <w:szCs w:val="24"/>
        </w:rPr>
        <w:t>) or Prof. Bill Meek (</w:t>
      </w:r>
      <w:hyperlink r:id="rId9">
        <w:r>
          <w:rPr>
            <w:i/>
            <w:iCs/>
            <w:color w:val="1155CC"/>
            <w:sz w:val="24"/>
            <w:szCs w:val="24"/>
            <w:u w:val="single"/>
          </w:rPr>
          <w:t>wrm011@bucknell.edu</w:t>
        </w:r>
      </w:hyperlink>
      <w:r>
        <w:rPr>
          <w:i/>
          <w:iCs/>
          <w:sz w:val="24"/>
          <w:szCs w:val="24"/>
        </w:rPr>
        <w:t>).</w:t>
      </w:r>
    </w:p>
    <w:p w14:paraId="0000000F" w14:textId="77777777" w:rsidR="00382A02" w:rsidRDefault="00382A02">
      <w:pPr>
        <w:rPr>
          <w:sz w:val="24"/>
          <w:szCs w:val="24"/>
        </w:rPr>
      </w:pPr>
    </w:p>
    <w:p w14:paraId="00000010" w14:textId="77777777" w:rsidR="00382A02" w:rsidRDefault="004E4D18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Details about Progr</w:t>
      </w:r>
      <w:r>
        <w:rPr>
          <w:b/>
          <w:bCs/>
          <w:sz w:val="24"/>
          <w:szCs w:val="24"/>
          <w:u w:val="single"/>
        </w:rPr>
        <w:t>am</w:t>
      </w:r>
    </w:p>
    <w:p w14:paraId="00000011" w14:textId="77777777" w:rsidR="00382A02" w:rsidRDefault="00382A02">
      <w:pPr>
        <w:rPr>
          <w:sz w:val="24"/>
          <w:szCs w:val="24"/>
        </w:rPr>
      </w:pPr>
    </w:p>
    <w:p w14:paraId="00000012" w14:textId="77777777" w:rsidR="00382A02" w:rsidRDefault="004E4D1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Who? </w:t>
      </w:r>
    </w:p>
    <w:p w14:paraId="00000013" w14:textId="77777777" w:rsidR="00382A02" w:rsidRDefault="004E4D18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Continuing undergraduate students. Students in all majors and colleges can apply.</w:t>
      </w:r>
    </w:p>
    <w:p w14:paraId="00000014" w14:textId="77777777" w:rsidR="00382A02" w:rsidRDefault="004E4D18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Student teams (max 3 students) are welcome to apply. Each team must have students from at least 2 colleges. </w:t>
      </w:r>
    </w:p>
    <w:p w14:paraId="00000015" w14:textId="77777777" w:rsidR="00382A02" w:rsidRDefault="004E4D18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15 students total will be admitted into the program. Th</w:t>
      </w:r>
      <w:r>
        <w:rPr>
          <w:sz w:val="24"/>
          <w:szCs w:val="24"/>
        </w:rPr>
        <w:t xml:space="preserve">ey will work in 5 interdisciplinary teams of 3 students. </w:t>
      </w:r>
    </w:p>
    <w:p w14:paraId="00000016" w14:textId="77777777" w:rsidR="00382A02" w:rsidRDefault="004E4D18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A minimum of 35 hours per week of engagement is expected throughout the program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 xml:space="preserve">. </w:t>
      </w:r>
    </w:p>
    <w:p w14:paraId="00000017" w14:textId="77777777" w:rsidR="00382A02" w:rsidRDefault="004E4D18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Fellows will be paid for 4 weeks of work. Note that the program will not meet formally from May 19 - May 31. </w:t>
      </w:r>
    </w:p>
    <w:p w14:paraId="00000018" w14:textId="77777777" w:rsidR="00382A02" w:rsidRDefault="00382A02">
      <w:pPr>
        <w:rPr>
          <w:sz w:val="24"/>
          <w:szCs w:val="24"/>
        </w:rPr>
      </w:pPr>
    </w:p>
    <w:p w14:paraId="00000019" w14:textId="77777777" w:rsidR="00382A02" w:rsidRDefault="004E4D18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Wha</w:t>
      </w:r>
      <w:r>
        <w:rPr>
          <w:b/>
          <w:bCs/>
          <w:sz w:val="24"/>
          <w:szCs w:val="24"/>
        </w:rPr>
        <w:t>t?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A rapid experiential learning experience in technology innovation and entrepreneurship in order to try to develop new medical technologies.</w:t>
      </w:r>
    </w:p>
    <w:p w14:paraId="0000001A" w14:textId="77777777" w:rsidR="00382A02" w:rsidRDefault="004E4D18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Market exploration, customer discovery</w:t>
      </w:r>
      <w:r>
        <w:rPr>
          <w:sz w:val="24"/>
          <w:szCs w:val="24"/>
        </w:rPr>
        <w:t xml:space="preserve"> - Following the </w:t>
      </w:r>
      <w:proofErr w:type="spellStart"/>
      <w:r>
        <w:rPr>
          <w:sz w:val="24"/>
          <w:szCs w:val="24"/>
        </w:rPr>
        <w:t>Ideathon</w:t>
      </w:r>
      <w:proofErr w:type="spellEnd"/>
      <w:r>
        <w:rPr>
          <w:sz w:val="24"/>
          <w:szCs w:val="24"/>
        </w:rPr>
        <w:t>, Fellows will learn the fundamentals of Lean Star</w:t>
      </w:r>
      <w:r>
        <w:rPr>
          <w:sz w:val="24"/>
          <w:szCs w:val="24"/>
        </w:rPr>
        <w:t xml:space="preserve">t-up and the Business Model Canvas while conducting 30 customer discovery interviews to develop a robust value proposition. </w:t>
      </w:r>
    </w:p>
    <w:p w14:paraId="0000001B" w14:textId="77777777" w:rsidR="00382A02" w:rsidRDefault="004E4D18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Prototype and Business Model development/refinement</w:t>
      </w:r>
      <w:r>
        <w:rPr>
          <w:sz w:val="24"/>
          <w:szCs w:val="24"/>
        </w:rPr>
        <w:t xml:space="preserve"> - Leverag</w:t>
      </w:r>
      <w:r>
        <w:rPr>
          <w:sz w:val="24"/>
          <w:szCs w:val="24"/>
        </w:rPr>
        <w:t>ing learnings from customer discovery interviews, Fellows will develop a minimally viable prototype. Training to use campus Maker Space resources (</w:t>
      </w:r>
      <w:proofErr w:type="gramStart"/>
      <w:r>
        <w:rPr>
          <w:sz w:val="24"/>
          <w:szCs w:val="24"/>
        </w:rPr>
        <w:t>e.g.</w:t>
      </w:r>
      <w:proofErr w:type="gramEnd"/>
      <w:r>
        <w:rPr>
          <w:sz w:val="24"/>
          <w:szCs w:val="24"/>
        </w:rPr>
        <w:t xml:space="preserve"> 3D printing, laser cutting) will be provided. Fellows will also develop a refined business model.</w:t>
      </w:r>
    </w:p>
    <w:p w14:paraId="0000001C" w14:textId="77777777" w:rsidR="00382A02" w:rsidRDefault="004E4D18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Pitch </w:t>
      </w:r>
      <w:r>
        <w:rPr>
          <w:b/>
          <w:bCs/>
          <w:sz w:val="24"/>
          <w:szCs w:val="24"/>
        </w:rPr>
        <w:t>to experts and investors</w:t>
      </w:r>
      <w:r>
        <w:rPr>
          <w:sz w:val="24"/>
          <w:szCs w:val="24"/>
        </w:rPr>
        <w:t xml:space="preserve">. The Program will culminate in a final pitch to experts and investors in the MedTech entrepreneurship space. </w:t>
      </w:r>
    </w:p>
    <w:p w14:paraId="0000001D" w14:textId="77777777" w:rsidR="00382A02" w:rsidRDefault="00382A02">
      <w:pPr>
        <w:rPr>
          <w:b/>
          <w:bCs/>
          <w:sz w:val="24"/>
          <w:szCs w:val="24"/>
        </w:rPr>
      </w:pPr>
    </w:p>
    <w:p w14:paraId="0000001E" w14:textId="77777777" w:rsidR="00382A02" w:rsidRDefault="004E4D1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Application process</w:t>
      </w:r>
    </w:p>
    <w:p w14:paraId="0000001F" w14:textId="77777777" w:rsidR="00382A02" w:rsidRDefault="00382A02">
      <w:pPr>
        <w:rPr>
          <w:sz w:val="24"/>
          <w:szCs w:val="24"/>
        </w:rPr>
      </w:pPr>
    </w:p>
    <w:p w14:paraId="00000020" w14:textId="77777777" w:rsidR="00382A02" w:rsidRDefault="004E4D18">
      <w:pPr>
        <w:rPr>
          <w:sz w:val="24"/>
          <w:szCs w:val="24"/>
        </w:rPr>
      </w:pPr>
      <w:r>
        <w:rPr>
          <w:sz w:val="24"/>
          <w:szCs w:val="24"/>
        </w:rPr>
        <w:t xml:space="preserve">Students should submit applications electronically on </w:t>
      </w:r>
      <w:hyperlink r:id="rId10">
        <w:r>
          <w:rPr>
            <w:color w:val="1155CC"/>
            <w:sz w:val="24"/>
            <w:szCs w:val="24"/>
            <w:u w:val="single"/>
          </w:rPr>
          <w:t>this form</w:t>
        </w:r>
      </w:hyperlink>
      <w:r>
        <w:rPr>
          <w:sz w:val="24"/>
          <w:szCs w:val="24"/>
        </w:rPr>
        <w:t xml:space="preserve">. Students can apply as individuals or as teams. If applying as a team, each member should submit a separate application. Teams must include students from </w:t>
      </w:r>
      <w:r>
        <w:rPr>
          <w:b/>
          <w:bCs/>
          <w:sz w:val="24"/>
          <w:szCs w:val="24"/>
        </w:rPr>
        <w:t>at least 2 colleges</w:t>
      </w:r>
      <w:r>
        <w:rPr>
          <w:sz w:val="24"/>
          <w:szCs w:val="24"/>
        </w:rPr>
        <w:t xml:space="preserve">. </w:t>
      </w:r>
    </w:p>
    <w:p w14:paraId="00000021" w14:textId="77777777" w:rsidR="00382A02" w:rsidRDefault="00382A02">
      <w:pPr>
        <w:rPr>
          <w:sz w:val="24"/>
          <w:szCs w:val="24"/>
        </w:rPr>
      </w:pPr>
    </w:p>
    <w:p w14:paraId="00000022" w14:textId="77777777" w:rsidR="00382A02" w:rsidRDefault="004E4D18">
      <w:pPr>
        <w:rPr>
          <w:sz w:val="24"/>
          <w:szCs w:val="24"/>
        </w:rPr>
      </w:pPr>
      <w:r>
        <w:rPr>
          <w:sz w:val="24"/>
          <w:szCs w:val="24"/>
        </w:rPr>
        <w:t>The form will ask for demographic information and the followin</w:t>
      </w:r>
      <w:r>
        <w:rPr>
          <w:sz w:val="24"/>
          <w:szCs w:val="24"/>
        </w:rPr>
        <w:t>g questions:</w:t>
      </w:r>
    </w:p>
    <w:p w14:paraId="00000023" w14:textId="77777777" w:rsidR="00382A02" w:rsidRDefault="00382A02">
      <w:pPr>
        <w:rPr>
          <w:sz w:val="24"/>
          <w:szCs w:val="24"/>
        </w:rPr>
      </w:pPr>
    </w:p>
    <w:p w14:paraId="00000024" w14:textId="77777777" w:rsidR="00382A02" w:rsidRDefault="004E4D18">
      <w:pPr>
        <w:numPr>
          <w:ilvl w:val="0"/>
          <w:numId w:val="2"/>
        </w:num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What excites you about medical technology innovation and entrepreneurship? [max 250 words]</w:t>
      </w:r>
    </w:p>
    <w:p w14:paraId="00000025" w14:textId="77777777" w:rsidR="00382A02" w:rsidRDefault="004E4D18">
      <w:pPr>
        <w:numPr>
          <w:ilvl w:val="0"/>
          <w:numId w:val="2"/>
        </w:num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Describe a situation in which you had to demonstrate persistence through a challenge. [max 250 words]</w:t>
      </w:r>
    </w:p>
    <w:p w14:paraId="00000026" w14:textId="77777777" w:rsidR="00382A02" w:rsidRDefault="004E4D18">
      <w:pPr>
        <w:numPr>
          <w:ilvl w:val="0"/>
          <w:numId w:val="2"/>
        </w:num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The program will require you to pivot quickly. Gi</w:t>
      </w:r>
      <w:r>
        <w:rPr>
          <w:color w:val="202124"/>
          <w:sz w:val="24"/>
          <w:szCs w:val="24"/>
          <w:highlight w:val="white"/>
        </w:rPr>
        <w:t>ve an example of when you had to make a drastic change to a planned course of action. What was the outcome? [max 250 words]</w:t>
      </w:r>
    </w:p>
    <w:p w14:paraId="00000027" w14:textId="77777777" w:rsidR="00382A02" w:rsidRDefault="004E4D18">
      <w:pPr>
        <w:numPr>
          <w:ilvl w:val="0"/>
          <w:numId w:val="2"/>
        </w:num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"The only thing you can do wrong is to do nothing." What does this statement mean to you? [max 150 words]</w:t>
      </w:r>
    </w:p>
    <w:p w14:paraId="00000028" w14:textId="77777777" w:rsidR="00382A02" w:rsidRDefault="00382A02">
      <w:pPr>
        <w:rPr>
          <w:color w:val="202124"/>
          <w:sz w:val="24"/>
          <w:szCs w:val="24"/>
          <w:highlight w:val="white"/>
        </w:rPr>
      </w:pPr>
    </w:p>
    <w:p w14:paraId="00000029" w14:textId="77777777" w:rsidR="00382A02" w:rsidRDefault="00382A02">
      <w:pPr>
        <w:rPr>
          <w:color w:val="202124"/>
          <w:sz w:val="24"/>
          <w:szCs w:val="24"/>
          <w:highlight w:val="white"/>
        </w:rPr>
      </w:pPr>
    </w:p>
    <w:p w14:paraId="0000002A" w14:textId="77777777" w:rsidR="00382A02" w:rsidRDefault="004E4D18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lastRenderedPageBreak/>
        <w:t>Finally, the application</w:t>
      </w:r>
      <w:r>
        <w:rPr>
          <w:color w:val="202124"/>
          <w:sz w:val="24"/>
          <w:szCs w:val="24"/>
          <w:highlight w:val="white"/>
        </w:rPr>
        <w:t xml:space="preserve"> requires a faculty member to fill out the </w:t>
      </w:r>
      <w:hyperlink r:id="rId11">
        <w:r>
          <w:rPr>
            <w:color w:val="1155CC"/>
            <w:sz w:val="24"/>
            <w:szCs w:val="24"/>
            <w:highlight w:val="white"/>
            <w:u w:val="single"/>
          </w:rPr>
          <w:t>recommendation form</w:t>
        </w:r>
      </w:hyperlink>
      <w:r>
        <w:rPr>
          <w:color w:val="202124"/>
          <w:sz w:val="24"/>
          <w:szCs w:val="24"/>
          <w:highlight w:val="white"/>
        </w:rPr>
        <w:t>. Applicants should share the recommendation form link w</w:t>
      </w:r>
      <w:r>
        <w:rPr>
          <w:color w:val="202124"/>
          <w:sz w:val="24"/>
          <w:szCs w:val="24"/>
          <w:highlight w:val="white"/>
        </w:rPr>
        <w:t xml:space="preserve">ith the faculty member willing to give a recommendation for the program. </w:t>
      </w:r>
    </w:p>
    <w:p w14:paraId="0000002B" w14:textId="77777777" w:rsidR="00382A02" w:rsidRDefault="00382A02">
      <w:pPr>
        <w:rPr>
          <w:color w:val="202124"/>
          <w:sz w:val="24"/>
          <w:szCs w:val="24"/>
          <w:highlight w:val="white"/>
        </w:rPr>
      </w:pPr>
    </w:p>
    <w:p w14:paraId="0000002C" w14:textId="77777777" w:rsidR="00382A02" w:rsidRDefault="00382A02">
      <w:pPr>
        <w:rPr>
          <w:color w:val="202124"/>
          <w:sz w:val="24"/>
          <w:szCs w:val="24"/>
          <w:highlight w:val="white"/>
        </w:rPr>
      </w:pPr>
    </w:p>
    <w:p w14:paraId="0000002D" w14:textId="77777777" w:rsidR="00382A02" w:rsidRDefault="00382A02">
      <w:pPr>
        <w:rPr>
          <w:sz w:val="24"/>
          <w:szCs w:val="24"/>
        </w:rPr>
      </w:pPr>
    </w:p>
    <w:p w14:paraId="0000002E" w14:textId="77777777" w:rsidR="00382A02" w:rsidRDefault="00382A02">
      <w:pPr>
        <w:rPr>
          <w:sz w:val="24"/>
          <w:szCs w:val="24"/>
        </w:rPr>
      </w:pPr>
    </w:p>
    <w:sectPr w:rsidR="00382A0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5CA3C" w14:textId="77777777" w:rsidR="004E4D18" w:rsidRDefault="004E4D18">
      <w:pPr>
        <w:spacing w:line="240" w:lineRule="auto"/>
      </w:pPr>
      <w:r>
        <w:separator/>
      </w:r>
    </w:p>
  </w:endnote>
  <w:endnote w:type="continuationSeparator" w:id="0">
    <w:p w14:paraId="4A8CF2CC" w14:textId="77777777" w:rsidR="004E4D18" w:rsidRDefault="004E4D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C63967-529A-4ED1-A448-5C7F0FB162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12E413C-4500-4C2D-B0F8-C416E75DE1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EA4A8" w14:textId="77777777" w:rsidR="004E4D18" w:rsidRDefault="004E4D18">
      <w:pPr>
        <w:spacing w:line="240" w:lineRule="auto"/>
      </w:pPr>
      <w:r>
        <w:separator/>
      </w:r>
    </w:p>
  </w:footnote>
  <w:footnote w:type="continuationSeparator" w:id="0">
    <w:p w14:paraId="1C1465B1" w14:textId="77777777" w:rsidR="004E4D18" w:rsidRDefault="004E4D18">
      <w:pPr>
        <w:spacing w:line="240" w:lineRule="auto"/>
      </w:pPr>
      <w:r>
        <w:continuationSeparator/>
      </w:r>
    </w:p>
  </w:footnote>
  <w:footnote w:id="1">
    <w:p w14:paraId="0000002F" w14:textId="77777777" w:rsidR="00382A02" w:rsidRDefault="004E4D18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Throughout the duration of the research project, students may not undertake additional coursework or employment that would encumber their time beyond 10 hours per week.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33FAD"/>
    <w:multiLevelType w:val="multilevel"/>
    <w:tmpl w:val="1638A7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F46393A"/>
    <w:multiLevelType w:val="multilevel"/>
    <w:tmpl w:val="26B07E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CBC25E5"/>
    <w:multiLevelType w:val="multilevel"/>
    <w:tmpl w:val="D5CEFF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A02"/>
    <w:rsid w:val="00382A02"/>
    <w:rsid w:val="004E4D18"/>
    <w:rsid w:val="0093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E57DEC-0F4F-4626-80CB-F3105D733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jk019@bucknell.ed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inyurl.com/medtech26ap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forms/d/e/1FAIpQLSfk4LrOpxzZQxZvezvAWQsqfBFpM-6zJDviTWRYkEINa-H9oQ/viewform?usp=publish-editor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tinyurl.com/medtech26ap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rm011@bucknell.edu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625</Words>
  <Characters>3566</Characters>
  <Application>Microsoft Office Word</Application>
  <DocSecurity>0</DocSecurity>
  <Lines>29</Lines>
  <Paragraphs>8</Paragraphs>
  <ScaleCrop>false</ScaleCrop>
  <Company/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L Wendt</dc:creator>
  <cp:lastModifiedBy>Amy L Wendt</cp:lastModifiedBy>
  <cp:revision>2</cp:revision>
  <dcterms:created xsi:type="dcterms:W3CDTF">2026-03-23T18:37:00Z</dcterms:created>
  <dcterms:modified xsi:type="dcterms:W3CDTF">2026-03-23T18:37:00Z</dcterms:modified>
</cp:coreProperties>
</file>